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D71" w:rsidRDefault="006C373B" w:rsidP="007C5D9D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2780030</wp:posOffset>
            </wp:positionH>
            <wp:positionV relativeFrom="paragraph">
              <wp:posOffset>-516295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:rsidR="00EF6D71" w:rsidRDefault="006C373B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:rsidR="00EF6D71" w:rsidRDefault="006C373B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- Кузбасс</w:t>
      </w:r>
    </w:p>
    <w:p w:rsidR="00EF6D71" w:rsidRDefault="006C373B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sz w:val="24"/>
          <w:szCs w:val="24"/>
        </w:rPr>
        <w:t>Мысковский</w:t>
      </w:r>
      <w:proofErr w:type="spellEnd"/>
      <w:r>
        <w:rPr>
          <w:rFonts w:eastAsia="Calibri"/>
          <w:b/>
          <w:sz w:val="24"/>
          <w:szCs w:val="24"/>
        </w:rPr>
        <w:t xml:space="preserve"> городской округ</w:t>
      </w:r>
    </w:p>
    <w:p w:rsidR="00EF6D71" w:rsidRDefault="006C373B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Совет народных депутатов </w:t>
      </w:r>
      <w:proofErr w:type="spellStart"/>
      <w:r>
        <w:rPr>
          <w:rFonts w:eastAsia="Calibri"/>
          <w:b/>
          <w:sz w:val="24"/>
          <w:szCs w:val="24"/>
        </w:rPr>
        <w:t>Мыско</w:t>
      </w:r>
      <w:r>
        <w:rPr>
          <w:rFonts w:eastAsia="Calibri"/>
          <w:b/>
          <w:sz w:val="24"/>
          <w:szCs w:val="24"/>
        </w:rPr>
        <w:t>вского</w:t>
      </w:r>
      <w:proofErr w:type="spellEnd"/>
      <w:r>
        <w:rPr>
          <w:rFonts w:eastAsia="Calibri"/>
          <w:b/>
          <w:sz w:val="24"/>
          <w:szCs w:val="24"/>
        </w:rPr>
        <w:t xml:space="preserve"> городского округа</w:t>
      </w:r>
    </w:p>
    <w:p w:rsidR="00EF6D71" w:rsidRDefault="006C373B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седьмой</w:t>
      </w:r>
      <w:r>
        <w:rPr>
          <w:b/>
          <w:sz w:val="24"/>
          <w:szCs w:val="24"/>
        </w:rPr>
        <w:t xml:space="preserve"> созыв)</w:t>
      </w:r>
    </w:p>
    <w:p w:rsidR="00EF6D71" w:rsidRPr="007C5D9D" w:rsidRDefault="00EF6D71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:rsidR="00EF6D71" w:rsidRDefault="006C373B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Е Ш Е Н И Е </w:t>
      </w:r>
    </w:p>
    <w:p w:rsidR="00EF6D71" w:rsidRDefault="00EF6D71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EF6D71" w:rsidRDefault="006C373B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от </w:t>
      </w:r>
      <w:r w:rsidR="007C5D9D">
        <w:rPr>
          <w:b/>
          <w:sz w:val="24"/>
          <w:szCs w:val="24"/>
          <w:u w:val="single"/>
        </w:rPr>
        <w:t xml:space="preserve">                        </w:t>
      </w:r>
      <w:r>
        <w:rPr>
          <w:b/>
          <w:sz w:val="24"/>
          <w:szCs w:val="24"/>
          <w:u w:val="single"/>
        </w:rPr>
        <w:t>2023г. № -н</w:t>
      </w:r>
    </w:p>
    <w:p w:rsidR="00EF6D71" w:rsidRDefault="00EF6D71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:rsidR="00EF6D71" w:rsidRDefault="006C373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Прогнозный план (программу) приватизации муниципального имущества </w:t>
      </w:r>
      <w:proofErr w:type="spellStart"/>
      <w:r>
        <w:rPr>
          <w:b/>
          <w:sz w:val="24"/>
          <w:szCs w:val="24"/>
        </w:rPr>
        <w:t>Мысковского</w:t>
      </w:r>
      <w:proofErr w:type="spellEnd"/>
      <w:r>
        <w:rPr>
          <w:b/>
          <w:sz w:val="24"/>
          <w:szCs w:val="24"/>
        </w:rPr>
        <w:t xml:space="preserve"> городского округа на 2023 год, утвержденный решением Совета народных депутатов </w:t>
      </w:r>
      <w:proofErr w:type="spellStart"/>
      <w:r>
        <w:rPr>
          <w:b/>
          <w:sz w:val="24"/>
          <w:szCs w:val="24"/>
        </w:rPr>
        <w:t>Мы</w:t>
      </w:r>
      <w:r>
        <w:rPr>
          <w:b/>
          <w:sz w:val="24"/>
          <w:szCs w:val="24"/>
        </w:rPr>
        <w:t>сковского</w:t>
      </w:r>
      <w:proofErr w:type="spellEnd"/>
      <w:r>
        <w:rPr>
          <w:b/>
          <w:sz w:val="24"/>
          <w:szCs w:val="24"/>
        </w:rPr>
        <w:t xml:space="preserve"> </w:t>
      </w:r>
    </w:p>
    <w:p w:rsidR="00EF6D71" w:rsidRDefault="006C373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от 16.11.2022 № 81-н</w:t>
      </w:r>
    </w:p>
    <w:p w:rsidR="00EF6D71" w:rsidRDefault="00EF6D71">
      <w:pPr>
        <w:pStyle w:val="a7"/>
        <w:widowControl/>
        <w:ind w:right="-782"/>
        <w:jc w:val="left"/>
        <w:rPr>
          <w:sz w:val="24"/>
          <w:szCs w:val="24"/>
        </w:rPr>
      </w:pPr>
    </w:p>
    <w:p w:rsidR="00EF6D71" w:rsidRDefault="006C373B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Принято</w:t>
      </w:r>
    </w:p>
    <w:p w:rsidR="00EF6D71" w:rsidRDefault="006C373B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Советом народных депутатов</w:t>
      </w:r>
    </w:p>
    <w:p w:rsidR="00EF6D71" w:rsidRDefault="006C373B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</w:t>
      </w:r>
    </w:p>
    <w:p w:rsidR="00EF6D71" w:rsidRDefault="006C373B">
      <w:pPr>
        <w:jc w:val="right"/>
        <w:rPr>
          <w:sz w:val="24"/>
          <w:szCs w:val="24"/>
        </w:rPr>
      </w:pPr>
      <w:r>
        <w:rPr>
          <w:sz w:val="24"/>
          <w:szCs w:val="24"/>
        </w:rPr>
        <w:t>2023 года</w:t>
      </w:r>
    </w:p>
    <w:p w:rsidR="00EF6D71" w:rsidRPr="007C5D9D" w:rsidRDefault="00EF6D71" w:rsidP="007C5D9D">
      <w:pPr>
        <w:spacing w:line="276" w:lineRule="auto"/>
        <w:ind w:firstLine="567"/>
        <w:jc w:val="both"/>
      </w:pPr>
    </w:p>
    <w:p w:rsidR="00EF6D71" w:rsidRDefault="006C373B" w:rsidP="007C5D9D">
      <w:pPr>
        <w:pStyle w:val="a7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частью 2 статьи 51 </w:t>
      </w:r>
      <w:hyperlink r:id="rId8" w:history="1"/>
      <w:r>
        <w:rPr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Федерации», Федераль</w:t>
      </w:r>
      <w:r>
        <w:rPr>
          <w:sz w:val="24"/>
          <w:szCs w:val="24"/>
        </w:rPr>
        <w:t>ным законом от 21.12.2001 № 178-ФЗ «О приватизации государственного и муниципального имущества», статьей 3 Федерального закона от 22.07.2008 № 159-ФЗ «</w:t>
      </w:r>
      <w:r w:rsidR="002C6336" w:rsidRPr="002C6336">
        <w:rPr>
          <w:sz w:val="24"/>
          <w:szCs w:val="24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sz w:val="24"/>
          <w:szCs w:val="24"/>
        </w:rPr>
        <w:t>», руководствуясь пунктом 29 части 2 статьи 32 и частью 3 стать</w:t>
      </w:r>
      <w:r>
        <w:rPr>
          <w:sz w:val="24"/>
          <w:szCs w:val="24"/>
        </w:rPr>
        <w:t xml:space="preserve">и 61 Устава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округа, </w:t>
      </w:r>
      <w:r>
        <w:rPr>
          <w:color w:val="000000"/>
          <w:sz w:val="24"/>
          <w:szCs w:val="24"/>
        </w:rPr>
        <w:t>пунктом 3.1</w:t>
      </w:r>
      <w:r w:rsidR="002C6336">
        <w:rPr>
          <w:color w:val="000000"/>
          <w:sz w:val="24"/>
          <w:szCs w:val="24"/>
        </w:rPr>
        <w:t xml:space="preserve"> раздела 3</w:t>
      </w:r>
      <w:r>
        <w:rPr>
          <w:sz w:val="24"/>
          <w:szCs w:val="24"/>
        </w:rPr>
        <w:t xml:space="preserve"> Положения о приватизации муниципального имущества на территории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округа, утвержденного решением Совета народных депутатов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 от 18.03.2020 № 16-н, Совет</w:t>
      </w:r>
      <w:r>
        <w:rPr>
          <w:sz w:val="24"/>
          <w:szCs w:val="24"/>
        </w:rPr>
        <w:t xml:space="preserve"> народных депутатов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</w:t>
      </w:r>
    </w:p>
    <w:p w:rsidR="00EF6D71" w:rsidRDefault="006C373B" w:rsidP="007C5D9D">
      <w:pPr>
        <w:pStyle w:val="a7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</w:t>
      </w:r>
      <w:r>
        <w:rPr>
          <w:b/>
          <w:sz w:val="24"/>
          <w:szCs w:val="24"/>
        </w:rPr>
        <w:t xml:space="preserve">е </w:t>
      </w:r>
      <w:r>
        <w:rPr>
          <w:b/>
          <w:sz w:val="24"/>
          <w:szCs w:val="24"/>
        </w:rPr>
        <w:t xml:space="preserve">ш </w:t>
      </w:r>
      <w:r>
        <w:rPr>
          <w:b/>
          <w:sz w:val="24"/>
          <w:szCs w:val="24"/>
        </w:rPr>
        <w:t xml:space="preserve">и </w:t>
      </w:r>
      <w:r>
        <w:rPr>
          <w:b/>
          <w:sz w:val="24"/>
          <w:szCs w:val="24"/>
        </w:rPr>
        <w:t>л:</w:t>
      </w:r>
    </w:p>
    <w:p w:rsidR="00EF6D71" w:rsidRPr="006C373B" w:rsidRDefault="00EF6D71" w:rsidP="007C5D9D">
      <w:pPr>
        <w:pStyle w:val="a7"/>
        <w:widowControl/>
        <w:tabs>
          <w:tab w:val="left" w:pos="5103"/>
        </w:tabs>
        <w:ind w:firstLine="567"/>
        <w:jc w:val="both"/>
        <w:rPr>
          <w:b/>
          <w:sz w:val="20"/>
        </w:rPr>
      </w:pPr>
    </w:p>
    <w:p w:rsidR="00EF6D71" w:rsidRDefault="006C373B" w:rsidP="007C5D9D">
      <w:pPr>
        <w:pStyle w:val="a7"/>
        <w:widowControl/>
        <w:numPr>
          <w:ilvl w:val="0"/>
          <w:numId w:val="1"/>
        </w:numPr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в Прогнозный план (программу) приватизации муниципального имущества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 на 2023 год, утвержденный решением Совета народных депутатов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</w:t>
      </w:r>
      <w:r>
        <w:rPr>
          <w:sz w:val="24"/>
          <w:szCs w:val="24"/>
        </w:rPr>
        <w:t xml:space="preserve">округа от 16.11.2022 № 81-н (в редакции </w:t>
      </w:r>
      <w:r w:rsidR="007C5D9D">
        <w:rPr>
          <w:sz w:val="24"/>
          <w:szCs w:val="24"/>
        </w:rPr>
        <w:t>р</w:t>
      </w:r>
      <w:r>
        <w:rPr>
          <w:sz w:val="24"/>
          <w:szCs w:val="24"/>
        </w:rPr>
        <w:t>ешени</w:t>
      </w:r>
      <w:r w:rsidR="007C5D9D">
        <w:rPr>
          <w:sz w:val="24"/>
          <w:szCs w:val="24"/>
        </w:rPr>
        <w:t>й</w:t>
      </w:r>
      <w:r>
        <w:rPr>
          <w:sz w:val="24"/>
          <w:szCs w:val="24"/>
        </w:rPr>
        <w:t xml:space="preserve"> от 22.02.2023 № 5-н, 24.05.2023 № 34-н)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следующие изменения:</w:t>
      </w:r>
    </w:p>
    <w:p w:rsidR="007C5D9D" w:rsidRDefault="006C373B" w:rsidP="007C5D9D">
      <w:pPr>
        <w:pStyle w:val="a7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>
        <w:rPr>
          <w:sz w:val="24"/>
          <w:szCs w:val="24"/>
        </w:rPr>
        <w:t>Перечень муниципального имущества, планируемого к приватизации в 2023 году, изложить в следующей редакции:</w:t>
      </w:r>
    </w:p>
    <w:p w:rsidR="00EF6D71" w:rsidRPr="007C5D9D" w:rsidRDefault="006C373B" w:rsidP="007C5D9D">
      <w:pPr>
        <w:pStyle w:val="a7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«Перечен</w:t>
      </w:r>
      <w:r>
        <w:rPr>
          <w:bCs/>
          <w:sz w:val="24"/>
          <w:szCs w:val="24"/>
        </w:rPr>
        <w:t xml:space="preserve">ь муниципального имущества, </w:t>
      </w:r>
      <w:r>
        <w:rPr>
          <w:sz w:val="24"/>
          <w:szCs w:val="24"/>
        </w:rPr>
        <w:t xml:space="preserve">планируемого к приватизации </w:t>
      </w:r>
      <w:r>
        <w:rPr>
          <w:bCs/>
          <w:sz w:val="24"/>
          <w:szCs w:val="24"/>
        </w:rPr>
        <w:t>в 2023 году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8"/>
        <w:gridCol w:w="2157"/>
        <w:gridCol w:w="1582"/>
        <w:gridCol w:w="2876"/>
        <w:gridCol w:w="1416"/>
        <w:gridCol w:w="1426"/>
      </w:tblGrid>
      <w:tr w:rsidR="00EF6D71" w:rsidTr="007C5D9D">
        <w:trPr>
          <w:trHeight w:val="1501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>
            <w:pPr>
              <w:widowControl/>
              <w:overflowPunct/>
              <w:autoSpaceDE/>
              <w:autoSpaceDN/>
              <w:adjustRightInd/>
              <w:ind w:left="-109" w:firstLine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F6D71" w:rsidRDefault="006C373B">
            <w:pPr>
              <w:widowControl/>
              <w:overflowPunct/>
              <w:autoSpaceDE/>
              <w:autoSpaceDN/>
              <w:adjustRightInd/>
              <w:ind w:left="-109" w:firstLine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>
            <w:pPr>
              <w:widowControl/>
              <w:overflowPunct/>
              <w:ind w:left="-98" w:right="-33" w:firstLine="98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  <w:r>
              <w:rPr>
                <w:bCs/>
                <w:sz w:val="24"/>
                <w:szCs w:val="24"/>
              </w:rPr>
              <w:t xml:space="preserve">муниципального имущества, </w:t>
            </w:r>
            <w:r>
              <w:rPr>
                <w:sz w:val="24"/>
                <w:szCs w:val="24"/>
              </w:rPr>
              <w:t>планируемого к приватизации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>
            <w:pPr>
              <w:widowControl/>
              <w:overflowPunct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объекта, площадь земельного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объекта (характеристики)</w:t>
            </w:r>
          </w:p>
          <w:p w:rsidR="00EF6D71" w:rsidRDefault="00EF6D71">
            <w:pPr>
              <w:rPr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71" w:rsidRDefault="00EF6D71">
            <w:pPr>
              <w:widowControl/>
              <w:overflowPunct/>
              <w:jc w:val="center"/>
              <w:textAlignment w:val="auto"/>
              <w:rPr>
                <w:sz w:val="24"/>
                <w:szCs w:val="24"/>
              </w:rPr>
            </w:pPr>
          </w:p>
          <w:p w:rsidR="00EF6D71" w:rsidRDefault="006C373B">
            <w:pPr>
              <w:widowControl/>
              <w:overflowPunct/>
              <w:ind w:left="-87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</w:t>
            </w:r>
          </w:p>
          <w:p w:rsidR="00EF6D71" w:rsidRDefault="00EF6D71">
            <w:pPr>
              <w:widowControl/>
              <w:overflowPunct/>
              <w:jc w:val="center"/>
              <w:textAlignment w:val="auto"/>
              <w:rPr>
                <w:sz w:val="24"/>
                <w:szCs w:val="24"/>
              </w:rPr>
            </w:pPr>
          </w:p>
          <w:p w:rsidR="00EF6D71" w:rsidRDefault="00EF6D71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71" w:rsidRDefault="006C373B" w:rsidP="007C5D9D">
            <w:pPr>
              <w:widowControl/>
              <w:overflowPunct/>
              <w:ind w:right="-138" w:hanging="10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Предполагаемые </w:t>
            </w:r>
          </w:p>
          <w:p w:rsidR="00EF6D71" w:rsidRDefault="006C373B" w:rsidP="007C5D9D">
            <w:pPr>
              <w:widowControl/>
              <w:overflowPunct/>
              <w:ind w:right="-138" w:hanging="10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</w:t>
            </w:r>
          </w:p>
          <w:p w:rsidR="00EF6D71" w:rsidRDefault="006C373B" w:rsidP="007C5D9D">
            <w:pPr>
              <w:widowControl/>
              <w:overflowPunct/>
              <w:ind w:right="-138" w:hanging="10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приватизации</w:t>
            </w:r>
          </w:p>
        </w:tc>
      </w:tr>
      <w:tr w:rsidR="00EF6D71" w:rsidTr="007C5D9D">
        <w:trPr>
          <w:trHeight w:val="642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 w:rsidP="007C5D9D">
            <w:pPr>
              <w:widowControl/>
              <w:overflowPunct/>
              <w:autoSpaceDE/>
              <w:autoSpaceDN/>
              <w:adjustRightInd/>
              <w:ind w:left="-14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Кемеровская область, </w:t>
            </w:r>
            <w:proofErr w:type="spellStart"/>
            <w:r>
              <w:rPr>
                <w:sz w:val="24"/>
                <w:szCs w:val="24"/>
              </w:rPr>
              <w:t>г.Мыски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F6D71" w:rsidRDefault="006C373B" w:rsidP="007C5D9D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</w:t>
            </w:r>
            <w:r>
              <w:rPr>
                <w:sz w:val="24"/>
                <w:szCs w:val="24"/>
              </w:rPr>
              <w:t>д.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 w:rsidP="007C5D9D">
            <w:pPr>
              <w:widowControl/>
              <w:overflowPunct/>
              <w:autoSpaceDE/>
              <w:autoSpaceDN/>
              <w:adjustRightInd/>
              <w:ind w:left="-145" w:firstLine="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71" w:rsidRDefault="006C373B" w:rsidP="007C5D9D">
            <w:pPr>
              <w:widowControl/>
              <w:overflowPunct/>
              <w:autoSpaceDE/>
              <w:autoSpaceDN/>
              <w:adjustRightInd/>
              <w:ind w:left="-111" w:right="-10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186,2 </w:t>
            </w:r>
            <w:proofErr w:type="spellStart"/>
            <w:proofErr w:type="gramStart"/>
            <w:r>
              <w:rPr>
                <w:sz w:val="24"/>
                <w:szCs w:val="24"/>
              </w:rPr>
              <w:t>кв.м</w:t>
            </w:r>
            <w:proofErr w:type="spellEnd"/>
            <w:proofErr w:type="gramEnd"/>
          </w:p>
          <w:p w:rsidR="00EF6D71" w:rsidRDefault="006C373B" w:rsidP="006C373B">
            <w:pPr>
              <w:widowControl/>
              <w:overflowPunct/>
              <w:autoSpaceDE/>
              <w:autoSpaceDN/>
              <w:adjustRightInd/>
              <w:ind w:left="-111" w:right="-10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(встроенное нежилое помещение Аптеки, расположено </w:t>
            </w:r>
            <w:r>
              <w:rPr>
                <w:sz w:val="24"/>
                <w:szCs w:val="24"/>
              </w:rPr>
              <w:t>на 1 этаже многоквартирного дома)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71" w:rsidRDefault="006C373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Преимущес</w:t>
            </w:r>
            <w:r>
              <w:rPr>
                <w:spacing w:val="-5"/>
                <w:sz w:val="24"/>
                <w:szCs w:val="24"/>
              </w:rPr>
              <w:t>твенное право</w:t>
            </w:r>
          </w:p>
          <w:p w:rsidR="00EF6D71" w:rsidRDefault="006C373B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выкупа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71" w:rsidRDefault="006C373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  <w:p w:rsidR="00EF6D71" w:rsidRDefault="006C373B">
            <w:pPr>
              <w:ind w:hanging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</w:tr>
    </w:tbl>
    <w:p w:rsidR="00EF6D71" w:rsidRDefault="006C373B">
      <w:pPr>
        <w:widowControl/>
        <w:overflowPunct/>
        <w:jc w:val="right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»;</w:t>
      </w:r>
    </w:p>
    <w:p w:rsidR="00EF6D71" w:rsidRPr="007C5D9D" w:rsidRDefault="006C373B" w:rsidP="007C5D9D">
      <w:pPr>
        <w:pStyle w:val="a7"/>
        <w:widowControl/>
        <w:tabs>
          <w:tab w:val="left" w:pos="2268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1.2. абзац десятый изложить в следующей редакции:</w:t>
      </w:r>
    </w:p>
    <w:p w:rsidR="00EF6D71" w:rsidRDefault="006C373B">
      <w:pPr>
        <w:pStyle w:val="a7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«Исходя из оценки прогнозируемой стоимости, </w:t>
      </w:r>
      <w:r>
        <w:rPr>
          <w:sz w:val="24"/>
          <w:szCs w:val="24"/>
        </w:rPr>
        <w:t xml:space="preserve">предлагаемого к приватизации муниципального имущества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округа, в 2023 году ожидаются поступления в бюджет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 в размере 1 459,2 тыс. руб., из них:</w:t>
      </w:r>
    </w:p>
    <w:p w:rsidR="00EF6D71" w:rsidRDefault="006C373B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 от приватизации муниципального имущества в соответствии с Ф</w:t>
      </w:r>
      <w:r>
        <w:rPr>
          <w:sz w:val="24"/>
          <w:szCs w:val="24"/>
        </w:rPr>
        <w:t xml:space="preserve">едеральным </w:t>
      </w:r>
      <w:hyperlink r:id="rId9" w:history="1">
        <w:r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21.12.2001 </w:t>
      </w:r>
      <w:r w:rsidR="007C5D9D">
        <w:rPr>
          <w:sz w:val="24"/>
          <w:szCs w:val="24"/>
        </w:rPr>
        <w:t>№</w:t>
      </w:r>
      <w:r>
        <w:rPr>
          <w:sz w:val="24"/>
          <w:szCs w:val="24"/>
        </w:rPr>
        <w:t xml:space="preserve"> 178-ФЗ «О приватизации государственного и муниципального имущества» – 480,9 тыс.</w:t>
      </w:r>
      <w:r>
        <w:rPr>
          <w:sz w:val="24"/>
          <w:szCs w:val="24"/>
        </w:rPr>
        <w:t xml:space="preserve"> руб.;</w:t>
      </w:r>
    </w:p>
    <w:p w:rsidR="00EF6D71" w:rsidRDefault="006C373B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0" w:history="1">
        <w:r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22.07.2008 № 159-ФЗ «Об особ</w:t>
      </w:r>
      <w:r>
        <w:rPr>
          <w:sz w:val="24"/>
          <w:szCs w:val="24"/>
        </w:rPr>
        <w:t>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– 978,</w:t>
      </w:r>
      <w:r>
        <w:rPr>
          <w:sz w:val="24"/>
          <w:szCs w:val="24"/>
        </w:rPr>
        <w:t>3 тыс. руб.».</w:t>
      </w:r>
    </w:p>
    <w:p w:rsidR="00EF6D71" w:rsidRDefault="006C37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C5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решение направить главе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 для подписания и опубликования (обнародования) в установленном порядке. </w:t>
      </w:r>
    </w:p>
    <w:p w:rsidR="00EF6D71" w:rsidRDefault="006C37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на следующий день после его официального опубликования (обнародова</w:t>
      </w:r>
      <w:r>
        <w:rPr>
          <w:sz w:val="24"/>
          <w:szCs w:val="24"/>
        </w:rPr>
        <w:t>ния).</w:t>
      </w:r>
    </w:p>
    <w:p w:rsidR="00EF6D71" w:rsidRDefault="006C37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исполнением настоящего решения возложить на комитет Совета народных депутатов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 по развитию экономики, бюджету, налогам и финансам, администрацию </w:t>
      </w:r>
      <w:proofErr w:type="spellStart"/>
      <w:r>
        <w:rPr>
          <w:sz w:val="24"/>
          <w:szCs w:val="24"/>
        </w:rPr>
        <w:t>Мысковского</w:t>
      </w:r>
      <w:proofErr w:type="spellEnd"/>
      <w:r>
        <w:rPr>
          <w:sz w:val="24"/>
          <w:szCs w:val="24"/>
        </w:rPr>
        <w:t xml:space="preserve"> городского округа.</w:t>
      </w:r>
    </w:p>
    <w:p w:rsidR="00EF6D71" w:rsidRDefault="00EF6D71">
      <w:pPr>
        <w:jc w:val="both"/>
        <w:rPr>
          <w:b/>
          <w:sz w:val="24"/>
          <w:szCs w:val="24"/>
        </w:rPr>
      </w:pPr>
    </w:p>
    <w:p w:rsidR="00EF6D71" w:rsidRDefault="00EF6D71">
      <w:pPr>
        <w:jc w:val="both"/>
        <w:rPr>
          <w:b/>
          <w:sz w:val="24"/>
          <w:szCs w:val="24"/>
        </w:rPr>
      </w:pPr>
    </w:p>
    <w:p w:rsidR="00EF6D71" w:rsidRDefault="00EF6D71">
      <w:pPr>
        <w:jc w:val="both"/>
        <w:rPr>
          <w:b/>
          <w:sz w:val="24"/>
          <w:szCs w:val="24"/>
        </w:rPr>
      </w:pPr>
    </w:p>
    <w:p w:rsidR="00EF6D71" w:rsidRDefault="006C373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Совета народных депутатов </w:t>
      </w:r>
    </w:p>
    <w:p w:rsidR="00EF6D71" w:rsidRDefault="006C373B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Мысковского</w:t>
      </w:r>
      <w:proofErr w:type="spellEnd"/>
      <w:r>
        <w:rPr>
          <w:b/>
          <w:sz w:val="24"/>
          <w:szCs w:val="24"/>
        </w:rPr>
        <w:t xml:space="preserve"> городского округа           </w:t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>А.Б. Архипов</w:t>
      </w:r>
    </w:p>
    <w:p w:rsidR="00EF6D71" w:rsidRDefault="00EF6D71">
      <w:pPr>
        <w:jc w:val="both"/>
        <w:rPr>
          <w:b/>
          <w:sz w:val="24"/>
          <w:szCs w:val="24"/>
        </w:rPr>
      </w:pPr>
    </w:p>
    <w:p w:rsidR="00EF6D71" w:rsidRDefault="00EF6D71">
      <w:pPr>
        <w:jc w:val="both"/>
        <w:rPr>
          <w:b/>
          <w:sz w:val="24"/>
          <w:szCs w:val="24"/>
        </w:rPr>
      </w:pPr>
    </w:p>
    <w:p w:rsidR="00EF6D71" w:rsidRDefault="006C373B">
      <w:pPr>
        <w:tabs>
          <w:tab w:val="left" w:pos="7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proofErr w:type="spellStart"/>
      <w:r>
        <w:rPr>
          <w:b/>
          <w:sz w:val="24"/>
          <w:szCs w:val="24"/>
        </w:rPr>
        <w:t>Мысковского</w:t>
      </w:r>
      <w:proofErr w:type="spellEnd"/>
      <w:r>
        <w:rPr>
          <w:b/>
          <w:sz w:val="24"/>
          <w:szCs w:val="24"/>
        </w:rPr>
        <w:t xml:space="preserve"> городского округа                                            </w:t>
      </w: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</w:t>
      </w:r>
      <w:proofErr w:type="spellStart"/>
      <w:r>
        <w:rPr>
          <w:b/>
          <w:sz w:val="24"/>
          <w:szCs w:val="24"/>
        </w:rPr>
        <w:t>Е.В.Тимофеев</w:t>
      </w:r>
      <w:proofErr w:type="spellEnd"/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EF6D71" w:rsidRDefault="00EF6D71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6C373B" w:rsidRDefault="006C373B">
      <w:pPr>
        <w:tabs>
          <w:tab w:val="left" w:pos="7500"/>
        </w:tabs>
        <w:rPr>
          <w:b/>
          <w:sz w:val="24"/>
          <w:szCs w:val="24"/>
        </w:rPr>
      </w:pPr>
    </w:p>
    <w:p w:rsidR="00EF6D71" w:rsidRDefault="006C37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EF6D71" w:rsidRDefault="006C373B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 проекту решения «О внесении изменений в Прогнозный план (программу) приватизации муниципального имущества </w:t>
      </w:r>
      <w:proofErr w:type="spellStart"/>
      <w:r>
        <w:rPr>
          <w:b/>
          <w:bCs/>
          <w:sz w:val="28"/>
          <w:szCs w:val="28"/>
        </w:rPr>
        <w:t>Мысковского</w:t>
      </w:r>
      <w:proofErr w:type="spellEnd"/>
      <w:r>
        <w:rPr>
          <w:b/>
          <w:bCs/>
          <w:sz w:val="28"/>
          <w:szCs w:val="28"/>
        </w:rPr>
        <w:t xml:space="preserve"> городского округа на 2023 год, утвержденный решением Совета народных депутатов </w:t>
      </w:r>
      <w:proofErr w:type="spellStart"/>
      <w:r>
        <w:rPr>
          <w:b/>
          <w:bCs/>
          <w:sz w:val="28"/>
          <w:szCs w:val="28"/>
        </w:rPr>
        <w:t>Мысковского</w:t>
      </w:r>
      <w:proofErr w:type="spellEnd"/>
      <w:r>
        <w:rPr>
          <w:b/>
          <w:bCs/>
          <w:sz w:val="28"/>
          <w:szCs w:val="28"/>
        </w:rPr>
        <w:t xml:space="preserve"> городского округа от 16.11.2022 № 81-н»</w:t>
      </w:r>
    </w:p>
    <w:p w:rsidR="00EF6D71" w:rsidRDefault="00EF6D71">
      <w:pPr>
        <w:jc w:val="center"/>
        <w:rPr>
          <w:sz w:val="28"/>
          <w:szCs w:val="28"/>
        </w:rPr>
      </w:pP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</w:t>
      </w:r>
      <w:r>
        <w:rPr>
          <w:sz w:val="28"/>
          <w:szCs w:val="28"/>
        </w:rPr>
        <w:t xml:space="preserve">амма приватизации направлена на реализацию муниципальных задач в сфере приватизации муниципального имущества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с целью повышения эффективности ее использования.</w:t>
      </w: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К исключению из перечня муниципального имущества, подлежащего пр</w:t>
      </w:r>
      <w:r>
        <w:rPr>
          <w:sz w:val="28"/>
          <w:szCs w:val="28"/>
        </w:rPr>
        <w:t>иватизации в 2023 году, предлагается: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Встроенное нежилое помещение № 1, расположенное по адресу: г. Мыски, ул. </w:t>
      </w:r>
      <w:proofErr w:type="spellStart"/>
      <w:r>
        <w:rPr>
          <w:sz w:val="28"/>
          <w:szCs w:val="28"/>
        </w:rPr>
        <w:t>Ноградская</w:t>
      </w:r>
      <w:proofErr w:type="spellEnd"/>
      <w:r>
        <w:rPr>
          <w:sz w:val="28"/>
          <w:szCs w:val="28"/>
        </w:rPr>
        <w:t>, д. 7, общей площадью 116,2 кв. м., стоимость на основании отчета об оценке рыночной стоимости № 1-06-м/22-3 от 06.06.2022, составил</w:t>
      </w:r>
      <w:r>
        <w:rPr>
          <w:sz w:val="28"/>
          <w:szCs w:val="28"/>
        </w:rPr>
        <w:t>а 2 557 200,00 тыс. рублей (с учетом НДС);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Встроенное нежилое помещение № 2, расположенное по адресу: г. Мыски, ул. 50 лет Пионерии, д. 6, общей площадью 201,0 кв. м., стоимость на основании отчета об оценке рыночной стоимости № 1-06-м/22-1 от </w:t>
      </w:r>
      <w:r>
        <w:rPr>
          <w:sz w:val="28"/>
          <w:szCs w:val="28"/>
        </w:rPr>
        <w:t>06.06.2022, составила 3 804 000,00 тыс. рублей (с учетом НДС);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Отдельно стоящее нежилое 3-х этажное производственное здание № 1 с земельным участком площадью 1361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расположенное по адресу: г. Мыски, ул. Олимпийская, д. 11б, общей площадью 1460,2 кв</w:t>
      </w:r>
      <w:r>
        <w:rPr>
          <w:sz w:val="28"/>
          <w:szCs w:val="28"/>
        </w:rPr>
        <w:t>. м., стоимость на основании отчета об оценке рыночной стоимости № 4-04-м/22-2 от 26.04.2022, составила 1 447 200,00 тыс. рублей (с учетом НДС);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2023 год было проведено 2 аукциона по продаже данных объектов 11.10.2023, 24.11.2023. В связи с тем, что до </w:t>
      </w:r>
      <w:r>
        <w:rPr>
          <w:sz w:val="28"/>
          <w:szCs w:val="28"/>
        </w:rPr>
        <w:t xml:space="preserve">окончания срока подачи заявок не была подана ни одна заявка на участие в торгах, аукционы признаны несостоявшимися.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Вышеуказанные объекты перенесены в прогнозный план (программу) приватизации муниципального имущества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на 2024 </w:t>
      </w:r>
      <w:r>
        <w:rPr>
          <w:sz w:val="28"/>
          <w:szCs w:val="28"/>
        </w:rPr>
        <w:t xml:space="preserve">год, утвержденного решением Совета народных депутатов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от 18.10.2023 № 14-н.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К исключению из перечня муниципального имущества, подлежащего приватизации в 2023 году, предлагается отдельно стоящее нежилое 3-х этажное производс</w:t>
      </w:r>
      <w:r>
        <w:rPr>
          <w:sz w:val="28"/>
          <w:szCs w:val="28"/>
        </w:rPr>
        <w:t xml:space="preserve">твенное здание № 2 с земельным участком площадью 1308,0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расположенное по адресу: г. Мыски, ул. Олимпийская, д. 11б/1, общей площадью 1453,3 кв. м., стоимость на основании отчета об оценке рыночной стоимости № 4-04-м/22-1 от 26.04.2022, составила 1 4</w:t>
      </w:r>
      <w:r>
        <w:rPr>
          <w:sz w:val="28"/>
          <w:szCs w:val="28"/>
        </w:rPr>
        <w:t>16 000,00 тыс. рублей (с учетом НДС).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данное здание находится в неудовлетворительном состоянии и приватизировать его не представляется возможным, в прогнозный план приватизации на 2024 год оно не было включено. Планируется провести проце</w:t>
      </w:r>
      <w:r>
        <w:rPr>
          <w:sz w:val="28"/>
          <w:szCs w:val="28"/>
        </w:rPr>
        <w:t>дуру признания здания аварийным и подлежащим сносу. По результатам заключения будет принято решение о сносе данного здания.</w:t>
      </w:r>
    </w:p>
    <w:p w:rsidR="00EF6D71" w:rsidRDefault="00EF6D71">
      <w:pPr>
        <w:ind w:firstLine="567"/>
        <w:contextualSpacing/>
        <w:jc w:val="both"/>
        <w:rPr>
          <w:sz w:val="28"/>
          <w:szCs w:val="28"/>
        </w:rPr>
      </w:pPr>
    </w:p>
    <w:p w:rsidR="006C373B" w:rsidRDefault="006C373B">
      <w:pPr>
        <w:ind w:firstLine="567"/>
        <w:contextualSpacing/>
        <w:jc w:val="both"/>
        <w:rPr>
          <w:sz w:val="28"/>
          <w:szCs w:val="28"/>
        </w:rPr>
      </w:pP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3. В соответствии с условиями Договора купли-продажи муниципального недвижимого имущества № 1 от 05.09.2023 с Кадочниковым О.С., ра</w:t>
      </w:r>
      <w:r>
        <w:rPr>
          <w:sz w:val="28"/>
          <w:szCs w:val="28"/>
        </w:rPr>
        <w:t>сположенного по адресу: г. Мыски, ул. Ленина, д. 11, общей площадью 186,2 кв. м.(кадастровый номер 42:29:0103001:1435), стоимость на основании отчета об оценке рыночной стоимости № 3-04-м/23 от 25.04.2023, составила 6 499,0 тыс. руб. (без учета НДС) на пра</w:t>
      </w:r>
      <w:r>
        <w:rPr>
          <w:sz w:val="28"/>
          <w:szCs w:val="28"/>
        </w:rPr>
        <w:t>ве преимущественного права выкупа в соответствии со статьей 3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</w:t>
      </w:r>
      <w:r>
        <w:rPr>
          <w:sz w:val="28"/>
          <w:szCs w:val="28"/>
        </w:rPr>
        <w:t>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2023 году произведена оплата единовременного платежа в размере 649,9 тыс. руб. и 3-х ежемесячных платеж</w:t>
      </w:r>
      <w:r>
        <w:rPr>
          <w:sz w:val="28"/>
          <w:szCs w:val="28"/>
        </w:rPr>
        <w:t xml:space="preserve">ей за октябрь, ноябрь и декабрь 2023 года в размере 328,4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(без учета НДС). Поэтому поступление в бюджет по данному помещению составило в 2023 году 978,3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вместо 7 798 800,00 рублей (с учетом НДС), учтенных в прогнозном плане на 2023 год.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на основании Постановления администрации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№ 1372-п от 29.08.2023 «О внесении изменений в постановление администрации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от 08.08.2023 № 1280-п» установлена цена объекта без учета НДС в размере </w:t>
      </w:r>
      <w:r>
        <w:rPr>
          <w:sz w:val="28"/>
          <w:szCs w:val="28"/>
        </w:rPr>
        <w:t xml:space="preserve">6 499 000,00 рублей.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Оставшуюся сумму в размере 5 849 100 рублей будет перечислена Кадочниковым О.С. ежемесячно равными долями в соответствии с Графиком платежей, к Договору купли-продажи муниципального недвижимого имущества № 1 от 05.09.2023 в срок до 25</w:t>
      </w:r>
      <w:r>
        <w:rPr>
          <w:sz w:val="28"/>
          <w:szCs w:val="28"/>
        </w:rPr>
        <w:t xml:space="preserve">.09.2028. </w:t>
      </w:r>
    </w:p>
    <w:p w:rsidR="00EF6D71" w:rsidRDefault="006C373B">
      <w:pPr>
        <w:pStyle w:val="a7"/>
        <w:widowControl/>
        <w:ind w:firstLine="709"/>
        <w:jc w:val="both"/>
        <w:rPr>
          <w:szCs w:val="28"/>
        </w:rPr>
      </w:pPr>
      <w:r>
        <w:rPr>
          <w:szCs w:val="28"/>
        </w:rPr>
        <w:t xml:space="preserve">4. Исходя из оценки прогнозируемой стоимости, планируемого к приватизации муниципального имущества </w:t>
      </w:r>
      <w:proofErr w:type="spellStart"/>
      <w:r>
        <w:rPr>
          <w:szCs w:val="28"/>
        </w:rPr>
        <w:t>Мысковского</w:t>
      </w:r>
      <w:proofErr w:type="spellEnd"/>
      <w:r>
        <w:rPr>
          <w:szCs w:val="28"/>
        </w:rPr>
        <w:t xml:space="preserve"> городского округа в 2023 году ожидаются поступления в бюджет </w:t>
      </w:r>
      <w:proofErr w:type="spellStart"/>
      <w:r>
        <w:rPr>
          <w:szCs w:val="28"/>
        </w:rPr>
        <w:t>Мысковского</w:t>
      </w:r>
      <w:proofErr w:type="spellEnd"/>
      <w:r>
        <w:rPr>
          <w:szCs w:val="28"/>
        </w:rPr>
        <w:t xml:space="preserve"> городского округа в размере </w:t>
      </w:r>
      <w:r>
        <w:rPr>
          <w:b/>
          <w:szCs w:val="28"/>
        </w:rPr>
        <w:t>1 459,2 тыс. руб.</w:t>
      </w:r>
      <w:r>
        <w:rPr>
          <w:szCs w:val="28"/>
        </w:rPr>
        <w:t>, из них:</w:t>
      </w:r>
    </w:p>
    <w:p w:rsidR="00EF6D71" w:rsidRDefault="006C373B">
      <w:pPr>
        <w:pStyle w:val="a7"/>
        <w:widowControl/>
        <w:ind w:firstLine="709"/>
        <w:jc w:val="both"/>
        <w:rPr>
          <w:szCs w:val="28"/>
        </w:rPr>
      </w:pPr>
      <w:r>
        <w:rPr>
          <w:szCs w:val="28"/>
        </w:rPr>
        <w:t xml:space="preserve">- от приватизации муниципального имущества в соответствии с Федеральным </w:t>
      </w:r>
      <w:hyperlink r:id="rId11" w:history="1">
        <w:r>
          <w:rPr>
            <w:szCs w:val="28"/>
          </w:rPr>
          <w:t>законом</w:t>
        </w:r>
      </w:hyperlink>
      <w:r>
        <w:rPr>
          <w:szCs w:val="28"/>
        </w:rPr>
        <w:t xml:space="preserve"> от 21.12.2001 N 178-ФЗ "О приватиза</w:t>
      </w:r>
      <w:r>
        <w:rPr>
          <w:szCs w:val="28"/>
        </w:rPr>
        <w:t xml:space="preserve">ции государственного и муниципального имущества" – </w:t>
      </w:r>
      <w:r>
        <w:rPr>
          <w:b/>
          <w:szCs w:val="28"/>
        </w:rPr>
        <w:t>480,9 тыс. руб.</w:t>
      </w:r>
      <w:r>
        <w:rPr>
          <w:szCs w:val="28"/>
        </w:rPr>
        <w:t>;</w:t>
      </w:r>
    </w:p>
    <w:p w:rsidR="00EF6D71" w:rsidRDefault="006C373B">
      <w:pPr>
        <w:widowControl/>
        <w:overflowPunct/>
        <w:spacing w:before="24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от приватизации муниципального имущества в соответствии с Федеральным </w:t>
      </w:r>
      <w:hyperlink r:id="rId12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</w:t>
      </w:r>
      <w:r>
        <w:rPr>
          <w:sz w:val="28"/>
          <w:szCs w:val="28"/>
        </w:rPr>
        <w:t xml:space="preserve">в отдельные законодательные акты Российской Федерации" – </w:t>
      </w:r>
      <w:r>
        <w:rPr>
          <w:b/>
          <w:sz w:val="28"/>
          <w:szCs w:val="28"/>
        </w:rPr>
        <w:t>978,3 тыс. руб.</w:t>
      </w:r>
      <w:r>
        <w:rPr>
          <w:sz w:val="28"/>
          <w:szCs w:val="28"/>
        </w:rPr>
        <w:t>».</w:t>
      </w: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</w:t>
      </w:r>
      <w:r>
        <w:rPr>
          <w:sz w:val="28"/>
          <w:szCs w:val="28"/>
        </w:rPr>
        <w:t>.</w:t>
      </w:r>
    </w:p>
    <w:p w:rsidR="00EF6D71" w:rsidRDefault="00EF6D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6D71" w:rsidRDefault="006C37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F6D71" w:rsidRDefault="006C37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Мысковского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Е.В. Кукина</w:t>
      </w:r>
    </w:p>
    <w:p w:rsidR="00EF6D71" w:rsidRDefault="00EF6D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6D71" w:rsidRDefault="006C373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ФИНАНСОВО-ЭКОНОМИЧЕСКОЕ ОБОСНОВАНИЕ</w:t>
      </w:r>
    </w:p>
    <w:p w:rsidR="00EF6D71" w:rsidRDefault="006C373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«О внесении изменений в Прогнозный план (программу) приватизации муниципального имущества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на</w:t>
      </w:r>
      <w:r>
        <w:rPr>
          <w:sz w:val="28"/>
          <w:szCs w:val="28"/>
        </w:rPr>
        <w:t xml:space="preserve"> 2023 год, утвержденный решением Совета народных депутатов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от 16.11.2022 № 81-н»</w:t>
      </w:r>
    </w:p>
    <w:p w:rsidR="00EF6D71" w:rsidRDefault="00EF6D71">
      <w:pPr>
        <w:jc w:val="center"/>
        <w:rPr>
          <w:sz w:val="28"/>
          <w:szCs w:val="28"/>
        </w:rPr>
      </w:pP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приватизации направлена на реализацию муниципальных задач в сфере приватизации муниципального имущества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с целью повышения эффективности ее использования.</w:t>
      </w: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К исключению из перечня муниципального имущества, подлежащего приватизации в 2023 году, предлагается: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Встроенное нежилое помещение № 1, расположенное по адресу: г. Мыски, ул. </w:t>
      </w:r>
      <w:proofErr w:type="spellStart"/>
      <w:r>
        <w:rPr>
          <w:sz w:val="28"/>
          <w:szCs w:val="28"/>
        </w:rPr>
        <w:t>Ноградская</w:t>
      </w:r>
      <w:proofErr w:type="spellEnd"/>
      <w:r>
        <w:rPr>
          <w:sz w:val="28"/>
          <w:szCs w:val="28"/>
        </w:rPr>
        <w:t xml:space="preserve">, д. 7, </w:t>
      </w:r>
      <w:r>
        <w:rPr>
          <w:sz w:val="28"/>
          <w:szCs w:val="28"/>
        </w:rPr>
        <w:t>общей площадью 116,2 кв. м., стоимость на основании отчета об оценке рыночной стоимости № 1-06-м/22-3 от 06.06.2022, составила 2 557 200,00 тыс. рублей (с учетом НДС);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Встроенное нежилое помещение № 2, расположенное по адресу: г. Мыски, ул. 50 лет Пионер</w:t>
      </w:r>
      <w:r>
        <w:rPr>
          <w:sz w:val="28"/>
          <w:szCs w:val="28"/>
        </w:rPr>
        <w:t>ии, д. 6, общей площадью 201,0 кв. м., стоимость на основании отчета об оценке рыночной стоимости № 1-06-м/22-1 от 06.06.2022, составила 3 804 000,00 тыс. рублей (с учетом НДС);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Отдельно стоящее нежилое 3-х этажное производственное здание № 1 с земельным</w:t>
      </w:r>
      <w:r>
        <w:rPr>
          <w:sz w:val="28"/>
          <w:szCs w:val="28"/>
        </w:rPr>
        <w:t xml:space="preserve"> участком площадью 1361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расположенное по адресу: г. Мыски, ул. Олимпийская, д. 11б, общей площадью 1460,2 кв. м., стоимость на основании отчета об оценке рыночной стоимости № 4-04-м/22-2 от 26.04.2022, составила 1 447 200,00 тыс. рублей (с учетом НД</w:t>
      </w:r>
      <w:r>
        <w:rPr>
          <w:sz w:val="28"/>
          <w:szCs w:val="28"/>
        </w:rPr>
        <w:t>С);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2023 год было проведено 2 аукциона по продаже данных объектов 11.10.2023, 24.11.2023. В связи с тем, что до окончания срока подачи заявок не была подана ни одна заявка на участие в торгах, аукционы признаны несостоявшимися.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Вышеуказанные объекты пе</w:t>
      </w:r>
      <w:r>
        <w:rPr>
          <w:sz w:val="28"/>
          <w:szCs w:val="28"/>
        </w:rPr>
        <w:t xml:space="preserve">ренесены в прогнозный план (программу) приватизации муниципального имущества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на 2024 год, утвержденного решением Совета народных депутатов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от 18.10.2023 № 14-н.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К исключению из перечня муниципа</w:t>
      </w:r>
      <w:r>
        <w:rPr>
          <w:sz w:val="28"/>
          <w:szCs w:val="28"/>
        </w:rPr>
        <w:t xml:space="preserve">льного имущества, подлежащего приватизации в 2023 году, предлагается отдельно стоящее нежилое 3-х этажное производственное здание № 2 с земельным участком площадью 1308,0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расположенное по адресу: г. Мыски, ул. Олимпийская, д. 11б/1, общей площадью 1</w:t>
      </w:r>
      <w:r>
        <w:rPr>
          <w:sz w:val="28"/>
          <w:szCs w:val="28"/>
        </w:rPr>
        <w:t>453,3 кв. м., стоимость на основании отчета об оценке рыночной стоимости № 4-04-м/22-1 от 26.04.2022, составила 1 416 000,00 тыс. рублей (с учетом НДС).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данное здание находится в неудовлетворительном состоянии и приватизировать его не пр</w:t>
      </w:r>
      <w:r>
        <w:rPr>
          <w:sz w:val="28"/>
          <w:szCs w:val="28"/>
        </w:rPr>
        <w:t>едставляется возможным, в прогнозный план приватизации на 2024 год оно не было включено. Планируется провести процедуру признания здания аварийным и подлежащим сносу. По результатам заключения будет принято решение о сносе данного здания.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 соответствии</w:t>
      </w:r>
      <w:r>
        <w:rPr>
          <w:sz w:val="28"/>
          <w:szCs w:val="28"/>
        </w:rPr>
        <w:t xml:space="preserve"> с условиями Договора купли-продажи муниципального недвижимого имущества № 1 от 05.09.2023 с Кадочниковым О.С., расположенного по адресу: г. Мыски, ул. Ленина, д. 11, общей площадью 186,2 кв. м.(кадастровый номер 42:29:0103001:1435), стоимость на основании</w:t>
      </w:r>
      <w:r>
        <w:rPr>
          <w:sz w:val="28"/>
          <w:szCs w:val="28"/>
        </w:rPr>
        <w:t xml:space="preserve"> отчета об оценке рыночной стоимости № 3-04-м/23 от 25.04.2023, составила 6 499,0 тыс. руб. (без учета НДС) на праве преимущественного права выкупа в соответствии со статьей 3 Федерального закона от 22.07.2008 № 159-ФЗ «Об особенностях отчуждения недвижимо</w:t>
      </w:r>
      <w:r>
        <w:rPr>
          <w:sz w:val="28"/>
          <w:szCs w:val="28"/>
        </w:rPr>
        <w:t>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</w:t>
      </w:r>
      <w:r>
        <w:rPr>
          <w:sz w:val="28"/>
          <w:szCs w:val="28"/>
        </w:rPr>
        <w:t xml:space="preserve">ерации», в 2023 году произведена оплата единовременного платежа в размере 649,9 тыс. руб. и 3-х ежемесячных платежей за октябрь, ноябрь и декабрь 2023 года в размере 328,4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(без учета НДС). Поэтому поступление в бюджет по данному помещению составил</w:t>
      </w:r>
      <w:r>
        <w:rPr>
          <w:sz w:val="28"/>
          <w:szCs w:val="28"/>
        </w:rPr>
        <w:t xml:space="preserve">о в 2023 году 978,3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вместо 7 798 800,00 рублей (с учетом НДС), учтенных в прогнозном плане на 2023 год.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на основании Постановления администрации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№ 1372-п от 29.08.2023 «О внесении изменений в постановление 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 от 08.08.2023 № 1280-п» установлена цена объекта без учета НДС в размере 6 499 000,00 рублей. </w:t>
      </w:r>
    </w:p>
    <w:p w:rsidR="00EF6D71" w:rsidRDefault="006C373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Оставшуюся сумму в размере 5 849 100 рублей будет перечислена Кадочниковым О.С. ежемесячно равными долями в соответствии</w:t>
      </w:r>
      <w:r>
        <w:rPr>
          <w:sz w:val="28"/>
          <w:szCs w:val="28"/>
        </w:rPr>
        <w:t xml:space="preserve"> с Графиком платежей, к Договору купли-продажи муниципального недвижимого имущества № 1 от 05.09.2023 в срок до 25.09.2028. </w:t>
      </w:r>
    </w:p>
    <w:p w:rsidR="00EF6D71" w:rsidRDefault="006C373B">
      <w:pPr>
        <w:pStyle w:val="a7"/>
        <w:widowControl/>
        <w:ind w:firstLine="709"/>
        <w:jc w:val="both"/>
        <w:rPr>
          <w:szCs w:val="28"/>
        </w:rPr>
      </w:pPr>
      <w:r>
        <w:rPr>
          <w:szCs w:val="28"/>
        </w:rPr>
        <w:t xml:space="preserve">4. Исходя из оценки прогнозируемой стоимости, планируемого к приватизации муниципального имущества </w:t>
      </w:r>
      <w:proofErr w:type="spellStart"/>
      <w:r>
        <w:rPr>
          <w:szCs w:val="28"/>
        </w:rPr>
        <w:t>Мысковского</w:t>
      </w:r>
      <w:proofErr w:type="spellEnd"/>
      <w:r>
        <w:rPr>
          <w:szCs w:val="28"/>
        </w:rPr>
        <w:t xml:space="preserve"> городского округа в </w:t>
      </w:r>
      <w:r>
        <w:rPr>
          <w:szCs w:val="28"/>
        </w:rPr>
        <w:t xml:space="preserve">2023 году ожидаются поступления в бюджет </w:t>
      </w:r>
      <w:proofErr w:type="spellStart"/>
      <w:r>
        <w:rPr>
          <w:szCs w:val="28"/>
        </w:rPr>
        <w:t>Мысковского</w:t>
      </w:r>
      <w:proofErr w:type="spellEnd"/>
      <w:r>
        <w:rPr>
          <w:szCs w:val="28"/>
        </w:rPr>
        <w:t xml:space="preserve"> городского округа в размере </w:t>
      </w:r>
      <w:r>
        <w:rPr>
          <w:b/>
          <w:szCs w:val="28"/>
        </w:rPr>
        <w:t>1 459,2 тыс. руб.</w:t>
      </w:r>
      <w:r>
        <w:rPr>
          <w:szCs w:val="28"/>
        </w:rPr>
        <w:t>, из них:</w:t>
      </w:r>
    </w:p>
    <w:p w:rsidR="00EF6D71" w:rsidRDefault="006C373B">
      <w:pPr>
        <w:pStyle w:val="a7"/>
        <w:widowControl/>
        <w:ind w:firstLine="709"/>
        <w:jc w:val="both"/>
        <w:rPr>
          <w:szCs w:val="28"/>
        </w:rPr>
      </w:pPr>
      <w:r>
        <w:rPr>
          <w:szCs w:val="28"/>
        </w:rPr>
        <w:t xml:space="preserve">- от приватизации муниципального имущества в соответствии с Федеральным </w:t>
      </w:r>
      <w:hyperlink r:id="rId13" w:history="1">
        <w:r>
          <w:rPr>
            <w:szCs w:val="28"/>
          </w:rPr>
          <w:t>законом</w:t>
        </w:r>
      </w:hyperlink>
      <w:r>
        <w:rPr>
          <w:szCs w:val="28"/>
        </w:rPr>
        <w:t xml:space="preserve"> от 21.12.2001 N 178-ФЗ "О приватизации государственного и муниципального имущества" – </w:t>
      </w:r>
      <w:r>
        <w:rPr>
          <w:b/>
          <w:szCs w:val="28"/>
        </w:rPr>
        <w:t>480,9 тыс. руб.</w:t>
      </w:r>
      <w:r>
        <w:rPr>
          <w:szCs w:val="28"/>
        </w:rPr>
        <w:t>;</w:t>
      </w:r>
    </w:p>
    <w:p w:rsidR="00EF6D71" w:rsidRDefault="006C373B">
      <w:pPr>
        <w:widowControl/>
        <w:overflowPunct/>
        <w:spacing w:before="24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от приватизации муниципального имущества в соответствии с Федеральным </w:t>
      </w:r>
      <w:hyperlink r:id="rId14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22.07.2008 N 159-ФЗ "Об особенностя</w:t>
      </w:r>
      <w:r>
        <w:rPr>
          <w:sz w:val="28"/>
          <w:szCs w:val="28"/>
        </w:rPr>
        <w:t xml:space="preserve">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– </w:t>
      </w:r>
      <w:r>
        <w:rPr>
          <w:b/>
          <w:sz w:val="28"/>
          <w:szCs w:val="28"/>
        </w:rPr>
        <w:t xml:space="preserve">978,3 тыс. </w:t>
      </w:r>
      <w:r>
        <w:rPr>
          <w:b/>
          <w:sz w:val="28"/>
          <w:szCs w:val="28"/>
        </w:rPr>
        <w:t>руб.</w:t>
      </w:r>
      <w:r>
        <w:rPr>
          <w:sz w:val="28"/>
          <w:szCs w:val="28"/>
        </w:rPr>
        <w:t>».</w:t>
      </w:r>
    </w:p>
    <w:p w:rsidR="00EF6D71" w:rsidRDefault="006C37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:rsidR="00EF6D71" w:rsidRDefault="00EF6D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6D71" w:rsidRDefault="006C37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F6D71" w:rsidRDefault="006C373B">
      <w:pPr>
        <w:pStyle w:val="ConsPlusNormal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КУМИ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Мысковского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Е.В. Кукин</w:t>
      </w:r>
      <w:r>
        <w:rPr>
          <w:rFonts w:ascii="Times New Roman" w:hAnsi="Times New Roman" w:cs="Times New Roman"/>
          <w:sz w:val="28"/>
          <w:szCs w:val="28"/>
        </w:rPr>
        <w:t>а</w:t>
      </w:r>
    </w:p>
    <w:sectPr w:rsidR="00EF6D71" w:rsidSect="006C373B">
      <w:headerReference w:type="default" r:id="rId15"/>
      <w:headerReference w:type="first" r:id="rId16"/>
      <w:endnotePr>
        <w:numFmt w:val="decimal"/>
      </w:endnotePr>
      <w:pgSz w:w="11907" w:h="16840"/>
      <w:pgMar w:top="1134" w:right="708" w:bottom="567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C373B">
      <w:r>
        <w:separator/>
      </w:r>
    </w:p>
  </w:endnote>
  <w:endnote w:type="continuationSeparator" w:id="0">
    <w:p w:rsidR="00000000" w:rsidRDefault="006C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C373B">
      <w:r>
        <w:separator/>
      </w:r>
    </w:p>
  </w:footnote>
  <w:footnote w:type="continuationSeparator" w:id="0">
    <w:p w:rsidR="00000000" w:rsidRDefault="006C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D71" w:rsidRDefault="006C373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t>6</w:t>
    </w:r>
    <w:r>
      <w:fldChar w:fldCharType="end"/>
    </w:r>
  </w:p>
  <w:p w:rsidR="00EF6D71" w:rsidRDefault="00EF6D7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9630899"/>
      <w:docPartObj>
        <w:docPartGallery w:val="AutoText"/>
      </w:docPartObj>
    </w:sdtPr>
    <w:sdtEndPr/>
    <w:sdtContent>
      <w:p w:rsidR="00EF6D71" w:rsidRDefault="006C373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EF6D71" w:rsidRDefault="00EF6D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7AE980B"/>
    <w:multiLevelType w:val="singleLevel"/>
    <w:tmpl w:val="E7AE980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9BA"/>
    <w:rsid w:val="00001608"/>
    <w:rsid w:val="00001B04"/>
    <w:rsid w:val="00003551"/>
    <w:rsid w:val="0000586A"/>
    <w:rsid w:val="00006D57"/>
    <w:rsid w:val="000157DD"/>
    <w:rsid w:val="00017FE2"/>
    <w:rsid w:val="00020085"/>
    <w:rsid w:val="00020187"/>
    <w:rsid w:val="00021285"/>
    <w:rsid w:val="00022B38"/>
    <w:rsid w:val="0002458D"/>
    <w:rsid w:val="000259BB"/>
    <w:rsid w:val="000268CB"/>
    <w:rsid w:val="000336A9"/>
    <w:rsid w:val="00034611"/>
    <w:rsid w:val="00036745"/>
    <w:rsid w:val="00040157"/>
    <w:rsid w:val="00043B36"/>
    <w:rsid w:val="0004752A"/>
    <w:rsid w:val="00047B29"/>
    <w:rsid w:val="00050CFF"/>
    <w:rsid w:val="00050E4C"/>
    <w:rsid w:val="00050F7A"/>
    <w:rsid w:val="00054D92"/>
    <w:rsid w:val="00056592"/>
    <w:rsid w:val="00060DCE"/>
    <w:rsid w:val="00061C19"/>
    <w:rsid w:val="00062F8F"/>
    <w:rsid w:val="00064A60"/>
    <w:rsid w:val="000749C0"/>
    <w:rsid w:val="00082B04"/>
    <w:rsid w:val="00083ACF"/>
    <w:rsid w:val="00085E5A"/>
    <w:rsid w:val="00087B43"/>
    <w:rsid w:val="00090FA7"/>
    <w:rsid w:val="00092C58"/>
    <w:rsid w:val="00094878"/>
    <w:rsid w:val="00096804"/>
    <w:rsid w:val="00096904"/>
    <w:rsid w:val="00096CC4"/>
    <w:rsid w:val="000A0299"/>
    <w:rsid w:val="000A0C11"/>
    <w:rsid w:val="000A2CAF"/>
    <w:rsid w:val="000A563F"/>
    <w:rsid w:val="000A67C2"/>
    <w:rsid w:val="000A7EB7"/>
    <w:rsid w:val="000A7F4C"/>
    <w:rsid w:val="000B1657"/>
    <w:rsid w:val="000B2FD3"/>
    <w:rsid w:val="000B35D6"/>
    <w:rsid w:val="000B4AE3"/>
    <w:rsid w:val="000B4CD5"/>
    <w:rsid w:val="000B4D9C"/>
    <w:rsid w:val="000B5F65"/>
    <w:rsid w:val="000B5F96"/>
    <w:rsid w:val="000C1ED2"/>
    <w:rsid w:val="000C5CF9"/>
    <w:rsid w:val="000C79C4"/>
    <w:rsid w:val="000D26F9"/>
    <w:rsid w:val="000D2B83"/>
    <w:rsid w:val="000D2BDF"/>
    <w:rsid w:val="000D6F58"/>
    <w:rsid w:val="000D7BF3"/>
    <w:rsid w:val="000E08D9"/>
    <w:rsid w:val="000E192A"/>
    <w:rsid w:val="000E2BF0"/>
    <w:rsid w:val="000E4274"/>
    <w:rsid w:val="000E5C6A"/>
    <w:rsid w:val="000F0566"/>
    <w:rsid w:val="000F29CA"/>
    <w:rsid w:val="000F2E11"/>
    <w:rsid w:val="000F5C12"/>
    <w:rsid w:val="000F6128"/>
    <w:rsid w:val="001123A0"/>
    <w:rsid w:val="00113AB2"/>
    <w:rsid w:val="001241AE"/>
    <w:rsid w:val="00124235"/>
    <w:rsid w:val="001271A2"/>
    <w:rsid w:val="001317C9"/>
    <w:rsid w:val="00133140"/>
    <w:rsid w:val="00133987"/>
    <w:rsid w:val="0013711C"/>
    <w:rsid w:val="001421F8"/>
    <w:rsid w:val="001447E6"/>
    <w:rsid w:val="00147BBF"/>
    <w:rsid w:val="00151519"/>
    <w:rsid w:val="001518DB"/>
    <w:rsid w:val="00155E7D"/>
    <w:rsid w:val="00157443"/>
    <w:rsid w:val="00160DA2"/>
    <w:rsid w:val="0016136F"/>
    <w:rsid w:val="001644EC"/>
    <w:rsid w:val="00166872"/>
    <w:rsid w:val="001807CD"/>
    <w:rsid w:val="00182D2F"/>
    <w:rsid w:val="001916BD"/>
    <w:rsid w:val="00193399"/>
    <w:rsid w:val="00195127"/>
    <w:rsid w:val="00195CAB"/>
    <w:rsid w:val="001A3B37"/>
    <w:rsid w:val="001A3DAE"/>
    <w:rsid w:val="001A5295"/>
    <w:rsid w:val="001B6B3D"/>
    <w:rsid w:val="001C5FFB"/>
    <w:rsid w:val="001C72DD"/>
    <w:rsid w:val="001D049C"/>
    <w:rsid w:val="001D3717"/>
    <w:rsid w:val="001F2B97"/>
    <w:rsid w:val="001F54DF"/>
    <w:rsid w:val="001F6629"/>
    <w:rsid w:val="00202849"/>
    <w:rsid w:val="00207D06"/>
    <w:rsid w:val="00211BC7"/>
    <w:rsid w:val="00214D57"/>
    <w:rsid w:val="00215215"/>
    <w:rsid w:val="002222CE"/>
    <w:rsid w:val="002279F7"/>
    <w:rsid w:val="002349B2"/>
    <w:rsid w:val="0023774B"/>
    <w:rsid w:val="00245BC8"/>
    <w:rsid w:val="002463E5"/>
    <w:rsid w:val="002471B0"/>
    <w:rsid w:val="00251E23"/>
    <w:rsid w:val="002569AF"/>
    <w:rsid w:val="00257526"/>
    <w:rsid w:val="00257A75"/>
    <w:rsid w:val="002646E0"/>
    <w:rsid w:val="002656DA"/>
    <w:rsid w:val="00270B9A"/>
    <w:rsid w:val="00273255"/>
    <w:rsid w:val="0027429F"/>
    <w:rsid w:val="002766B8"/>
    <w:rsid w:val="002767FD"/>
    <w:rsid w:val="00277835"/>
    <w:rsid w:val="00285582"/>
    <w:rsid w:val="00285593"/>
    <w:rsid w:val="0028559A"/>
    <w:rsid w:val="00287C41"/>
    <w:rsid w:val="00290B84"/>
    <w:rsid w:val="0029138F"/>
    <w:rsid w:val="00291593"/>
    <w:rsid w:val="00297361"/>
    <w:rsid w:val="002976F8"/>
    <w:rsid w:val="002A5FF7"/>
    <w:rsid w:val="002A67F8"/>
    <w:rsid w:val="002A6CE1"/>
    <w:rsid w:val="002B035C"/>
    <w:rsid w:val="002C0042"/>
    <w:rsid w:val="002C0F9D"/>
    <w:rsid w:val="002C1760"/>
    <w:rsid w:val="002C5AC8"/>
    <w:rsid w:val="002C60F3"/>
    <w:rsid w:val="002C6336"/>
    <w:rsid w:val="002D4446"/>
    <w:rsid w:val="002E5CC8"/>
    <w:rsid w:val="002E63E9"/>
    <w:rsid w:val="002F025C"/>
    <w:rsid w:val="002F4B0A"/>
    <w:rsid w:val="002F5EFA"/>
    <w:rsid w:val="002F71F0"/>
    <w:rsid w:val="003000AF"/>
    <w:rsid w:val="0030286F"/>
    <w:rsid w:val="003059BC"/>
    <w:rsid w:val="00312D49"/>
    <w:rsid w:val="00315E4A"/>
    <w:rsid w:val="00316522"/>
    <w:rsid w:val="003219F9"/>
    <w:rsid w:val="00330AD3"/>
    <w:rsid w:val="00334853"/>
    <w:rsid w:val="00334D42"/>
    <w:rsid w:val="00340A70"/>
    <w:rsid w:val="0034427D"/>
    <w:rsid w:val="0034661D"/>
    <w:rsid w:val="003468E8"/>
    <w:rsid w:val="00352FF5"/>
    <w:rsid w:val="0035635B"/>
    <w:rsid w:val="0036018B"/>
    <w:rsid w:val="0036217A"/>
    <w:rsid w:val="003636C3"/>
    <w:rsid w:val="00365A0D"/>
    <w:rsid w:val="00372BF1"/>
    <w:rsid w:val="00376945"/>
    <w:rsid w:val="00376E11"/>
    <w:rsid w:val="00376E40"/>
    <w:rsid w:val="00377771"/>
    <w:rsid w:val="0038232C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3151"/>
    <w:rsid w:val="003A31D9"/>
    <w:rsid w:val="003A4A9E"/>
    <w:rsid w:val="003A7648"/>
    <w:rsid w:val="003B0014"/>
    <w:rsid w:val="003B27EC"/>
    <w:rsid w:val="003B48AC"/>
    <w:rsid w:val="003B4BB6"/>
    <w:rsid w:val="003C4078"/>
    <w:rsid w:val="003C5DA7"/>
    <w:rsid w:val="003C6EC4"/>
    <w:rsid w:val="003C7CDB"/>
    <w:rsid w:val="003C7D9D"/>
    <w:rsid w:val="003D72D8"/>
    <w:rsid w:val="003E0336"/>
    <w:rsid w:val="003E0EBA"/>
    <w:rsid w:val="003E0F45"/>
    <w:rsid w:val="003E403F"/>
    <w:rsid w:val="003E7537"/>
    <w:rsid w:val="003F43DF"/>
    <w:rsid w:val="003F5E10"/>
    <w:rsid w:val="003F647E"/>
    <w:rsid w:val="00400068"/>
    <w:rsid w:val="00400B84"/>
    <w:rsid w:val="00402A48"/>
    <w:rsid w:val="0040300B"/>
    <w:rsid w:val="0040497F"/>
    <w:rsid w:val="00407044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6A4E"/>
    <w:rsid w:val="00444EF5"/>
    <w:rsid w:val="00464018"/>
    <w:rsid w:val="00467557"/>
    <w:rsid w:val="00467DDA"/>
    <w:rsid w:val="004720F3"/>
    <w:rsid w:val="004740C2"/>
    <w:rsid w:val="00481BAF"/>
    <w:rsid w:val="004821A8"/>
    <w:rsid w:val="00493479"/>
    <w:rsid w:val="00493A02"/>
    <w:rsid w:val="004975C5"/>
    <w:rsid w:val="004A25A6"/>
    <w:rsid w:val="004A300F"/>
    <w:rsid w:val="004A4869"/>
    <w:rsid w:val="004B3570"/>
    <w:rsid w:val="004B5EC1"/>
    <w:rsid w:val="004B6429"/>
    <w:rsid w:val="004B7CE6"/>
    <w:rsid w:val="004C09A7"/>
    <w:rsid w:val="004C1FB8"/>
    <w:rsid w:val="004C47EA"/>
    <w:rsid w:val="004C7890"/>
    <w:rsid w:val="004D017C"/>
    <w:rsid w:val="004D05FA"/>
    <w:rsid w:val="004D0E4E"/>
    <w:rsid w:val="004D24E8"/>
    <w:rsid w:val="004D3CC2"/>
    <w:rsid w:val="004D3DE9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55B"/>
    <w:rsid w:val="00516501"/>
    <w:rsid w:val="00516DE7"/>
    <w:rsid w:val="00521C9E"/>
    <w:rsid w:val="00523B6D"/>
    <w:rsid w:val="00531590"/>
    <w:rsid w:val="005345FA"/>
    <w:rsid w:val="0053626B"/>
    <w:rsid w:val="00536962"/>
    <w:rsid w:val="0054168D"/>
    <w:rsid w:val="00542ACF"/>
    <w:rsid w:val="00543077"/>
    <w:rsid w:val="0054394E"/>
    <w:rsid w:val="005467F3"/>
    <w:rsid w:val="0055388B"/>
    <w:rsid w:val="00557674"/>
    <w:rsid w:val="005638AA"/>
    <w:rsid w:val="005700D8"/>
    <w:rsid w:val="00572BC0"/>
    <w:rsid w:val="005768CE"/>
    <w:rsid w:val="00580E7F"/>
    <w:rsid w:val="00582C32"/>
    <w:rsid w:val="005838FF"/>
    <w:rsid w:val="00585B19"/>
    <w:rsid w:val="005905BC"/>
    <w:rsid w:val="00592CC5"/>
    <w:rsid w:val="00593ECB"/>
    <w:rsid w:val="005953C7"/>
    <w:rsid w:val="00595DAC"/>
    <w:rsid w:val="005B162C"/>
    <w:rsid w:val="005C0FFA"/>
    <w:rsid w:val="005C4EC4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E765C"/>
    <w:rsid w:val="005F1E17"/>
    <w:rsid w:val="005F2A58"/>
    <w:rsid w:val="005F4F9C"/>
    <w:rsid w:val="005F78CB"/>
    <w:rsid w:val="005F7B2F"/>
    <w:rsid w:val="00600C6B"/>
    <w:rsid w:val="00600EC6"/>
    <w:rsid w:val="006032CC"/>
    <w:rsid w:val="00607F50"/>
    <w:rsid w:val="0061660F"/>
    <w:rsid w:val="006206D6"/>
    <w:rsid w:val="00621B4A"/>
    <w:rsid w:val="00624751"/>
    <w:rsid w:val="00630058"/>
    <w:rsid w:val="006365FE"/>
    <w:rsid w:val="00644966"/>
    <w:rsid w:val="006463AF"/>
    <w:rsid w:val="006507C5"/>
    <w:rsid w:val="00651415"/>
    <w:rsid w:val="0066168D"/>
    <w:rsid w:val="00663B89"/>
    <w:rsid w:val="00667B39"/>
    <w:rsid w:val="00667B8C"/>
    <w:rsid w:val="00671A0D"/>
    <w:rsid w:val="006728BB"/>
    <w:rsid w:val="00676BBB"/>
    <w:rsid w:val="00677702"/>
    <w:rsid w:val="00680C9F"/>
    <w:rsid w:val="00684612"/>
    <w:rsid w:val="006865EF"/>
    <w:rsid w:val="00686ED4"/>
    <w:rsid w:val="00694CF7"/>
    <w:rsid w:val="00695DEF"/>
    <w:rsid w:val="00695EB2"/>
    <w:rsid w:val="0069641E"/>
    <w:rsid w:val="006A2531"/>
    <w:rsid w:val="006A465A"/>
    <w:rsid w:val="006A531F"/>
    <w:rsid w:val="006A6391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3FBB"/>
    <w:rsid w:val="006D6A97"/>
    <w:rsid w:val="006D7229"/>
    <w:rsid w:val="006E26BA"/>
    <w:rsid w:val="006E2CF6"/>
    <w:rsid w:val="006E2FE6"/>
    <w:rsid w:val="006F30BC"/>
    <w:rsid w:val="006F411B"/>
    <w:rsid w:val="00704523"/>
    <w:rsid w:val="007067A0"/>
    <w:rsid w:val="007127F2"/>
    <w:rsid w:val="00713027"/>
    <w:rsid w:val="0071430E"/>
    <w:rsid w:val="00714A77"/>
    <w:rsid w:val="00715C16"/>
    <w:rsid w:val="00716325"/>
    <w:rsid w:val="0071740B"/>
    <w:rsid w:val="00720718"/>
    <w:rsid w:val="00724C8F"/>
    <w:rsid w:val="007313D3"/>
    <w:rsid w:val="0073783B"/>
    <w:rsid w:val="00745679"/>
    <w:rsid w:val="00752A20"/>
    <w:rsid w:val="00753473"/>
    <w:rsid w:val="007624C7"/>
    <w:rsid w:val="00765D14"/>
    <w:rsid w:val="00766691"/>
    <w:rsid w:val="00767D2C"/>
    <w:rsid w:val="00767F02"/>
    <w:rsid w:val="00770BF3"/>
    <w:rsid w:val="00774AC2"/>
    <w:rsid w:val="007767CB"/>
    <w:rsid w:val="007939EF"/>
    <w:rsid w:val="007A2516"/>
    <w:rsid w:val="007A2F0B"/>
    <w:rsid w:val="007A43A9"/>
    <w:rsid w:val="007B2C0D"/>
    <w:rsid w:val="007B4499"/>
    <w:rsid w:val="007B7DCD"/>
    <w:rsid w:val="007C3589"/>
    <w:rsid w:val="007C4024"/>
    <w:rsid w:val="007C5D9D"/>
    <w:rsid w:val="007D0F76"/>
    <w:rsid w:val="007D1E3B"/>
    <w:rsid w:val="007D4571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412F"/>
    <w:rsid w:val="00813AB1"/>
    <w:rsid w:val="00813BE6"/>
    <w:rsid w:val="008148E7"/>
    <w:rsid w:val="008279DC"/>
    <w:rsid w:val="00835E95"/>
    <w:rsid w:val="00842EA7"/>
    <w:rsid w:val="008437D9"/>
    <w:rsid w:val="00844CF8"/>
    <w:rsid w:val="00850774"/>
    <w:rsid w:val="00850C41"/>
    <w:rsid w:val="00853393"/>
    <w:rsid w:val="00856010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7047"/>
    <w:rsid w:val="008A0AFC"/>
    <w:rsid w:val="008A345E"/>
    <w:rsid w:val="008A7BDA"/>
    <w:rsid w:val="008B19C6"/>
    <w:rsid w:val="008B2905"/>
    <w:rsid w:val="008B34B9"/>
    <w:rsid w:val="008B45D5"/>
    <w:rsid w:val="008C2CF2"/>
    <w:rsid w:val="008C4A6D"/>
    <w:rsid w:val="008C4FD6"/>
    <w:rsid w:val="008C6BAF"/>
    <w:rsid w:val="008D09BD"/>
    <w:rsid w:val="008D42A1"/>
    <w:rsid w:val="008D5385"/>
    <w:rsid w:val="008E06BB"/>
    <w:rsid w:val="008E15B7"/>
    <w:rsid w:val="008E7E3F"/>
    <w:rsid w:val="008F42DE"/>
    <w:rsid w:val="008F711E"/>
    <w:rsid w:val="008F72DE"/>
    <w:rsid w:val="009069AD"/>
    <w:rsid w:val="00911E78"/>
    <w:rsid w:val="00925589"/>
    <w:rsid w:val="00925F70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7DB"/>
    <w:rsid w:val="009615CD"/>
    <w:rsid w:val="00964950"/>
    <w:rsid w:val="00966184"/>
    <w:rsid w:val="009839FC"/>
    <w:rsid w:val="00987282"/>
    <w:rsid w:val="00992E48"/>
    <w:rsid w:val="009A0996"/>
    <w:rsid w:val="009A0A3F"/>
    <w:rsid w:val="009A2A2D"/>
    <w:rsid w:val="009A75AA"/>
    <w:rsid w:val="009A76C1"/>
    <w:rsid w:val="009B04F8"/>
    <w:rsid w:val="009B2335"/>
    <w:rsid w:val="009B2AA3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E4010"/>
    <w:rsid w:val="009E50B3"/>
    <w:rsid w:val="009E55DD"/>
    <w:rsid w:val="009E6076"/>
    <w:rsid w:val="009F20DA"/>
    <w:rsid w:val="009F5D4F"/>
    <w:rsid w:val="00A036A9"/>
    <w:rsid w:val="00A04662"/>
    <w:rsid w:val="00A0567B"/>
    <w:rsid w:val="00A05685"/>
    <w:rsid w:val="00A058AE"/>
    <w:rsid w:val="00A0632F"/>
    <w:rsid w:val="00A077C1"/>
    <w:rsid w:val="00A07D1A"/>
    <w:rsid w:val="00A118FE"/>
    <w:rsid w:val="00A12396"/>
    <w:rsid w:val="00A131DE"/>
    <w:rsid w:val="00A15CEA"/>
    <w:rsid w:val="00A16570"/>
    <w:rsid w:val="00A20C85"/>
    <w:rsid w:val="00A21ED9"/>
    <w:rsid w:val="00A22FC4"/>
    <w:rsid w:val="00A3198F"/>
    <w:rsid w:val="00A32147"/>
    <w:rsid w:val="00A3626D"/>
    <w:rsid w:val="00A37D49"/>
    <w:rsid w:val="00A40791"/>
    <w:rsid w:val="00A447DF"/>
    <w:rsid w:val="00A454CC"/>
    <w:rsid w:val="00A509D2"/>
    <w:rsid w:val="00A5511A"/>
    <w:rsid w:val="00A55B10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7B20"/>
    <w:rsid w:val="00A8418C"/>
    <w:rsid w:val="00A8431E"/>
    <w:rsid w:val="00A90B5D"/>
    <w:rsid w:val="00A93C01"/>
    <w:rsid w:val="00A95137"/>
    <w:rsid w:val="00A97B70"/>
    <w:rsid w:val="00A97F49"/>
    <w:rsid w:val="00AA06CA"/>
    <w:rsid w:val="00AA4817"/>
    <w:rsid w:val="00AA7C06"/>
    <w:rsid w:val="00AA7D21"/>
    <w:rsid w:val="00AB4AEF"/>
    <w:rsid w:val="00AB5D42"/>
    <w:rsid w:val="00AC1830"/>
    <w:rsid w:val="00AC48F2"/>
    <w:rsid w:val="00AC51B3"/>
    <w:rsid w:val="00AC624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74D2"/>
    <w:rsid w:val="00AF076D"/>
    <w:rsid w:val="00AF20E3"/>
    <w:rsid w:val="00AF2BCC"/>
    <w:rsid w:val="00AF5E3C"/>
    <w:rsid w:val="00AF77D0"/>
    <w:rsid w:val="00B05E74"/>
    <w:rsid w:val="00B06BB2"/>
    <w:rsid w:val="00B1064D"/>
    <w:rsid w:val="00B10FD3"/>
    <w:rsid w:val="00B14051"/>
    <w:rsid w:val="00B2049C"/>
    <w:rsid w:val="00B26394"/>
    <w:rsid w:val="00B27BDE"/>
    <w:rsid w:val="00B27C5C"/>
    <w:rsid w:val="00B32F07"/>
    <w:rsid w:val="00B33559"/>
    <w:rsid w:val="00B33B91"/>
    <w:rsid w:val="00B35B3F"/>
    <w:rsid w:val="00B37BB2"/>
    <w:rsid w:val="00B41473"/>
    <w:rsid w:val="00B42213"/>
    <w:rsid w:val="00B4277C"/>
    <w:rsid w:val="00B43BC2"/>
    <w:rsid w:val="00B44E98"/>
    <w:rsid w:val="00B468A6"/>
    <w:rsid w:val="00B46BAE"/>
    <w:rsid w:val="00B50B15"/>
    <w:rsid w:val="00B521D5"/>
    <w:rsid w:val="00B53FE1"/>
    <w:rsid w:val="00B579AC"/>
    <w:rsid w:val="00B57CE3"/>
    <w:rsid w:val="00B61B89"/>
    <w:rsid w:val="00B61D90"/>
    <w:rsid w:val="00B6463F"/>
    <w:rsid w:val="00B71F00"/>
    <w:rsid w:val="00B761A5"/>
    <w:rsid w:val="00B771AB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67FC"/>
    <w:rsid w:val="00B97CD3"/>
    <w:rsid w:val="00BA2EE4"/>
    <w:rsid w:val="00BA5808"/>
    <w:rsid w:val="00BA5FEB"/>
    <w:rsid w:val="00BA78F2"/>
    <w:rsid w:val="00BB2BFF"/>
    <w:rsid w:val="00BB6644"/>
    <w:rsid w:val="00BB6A83"/>
    <w:rsid w:val="00BB6CD2"/>
    <w:rsid w:val="00BC2341"/>
    <w:rsid w:val="00BC306C"/>
    <w:rsid w:val="00BC4E87"/>
    <w:rsid w:val="00BC75DA"/>
    <w:rsid w:val="00BD2D95"/>
    <w:rsid w:val="00BD3A1B"/>
    <w:rsid w:val="00BD3D82"/>
    <w:rsid w:val="00BD41C6"/>
    <w:rsid w:val="00BD5E9D"/>
    <w:rsid w:val="00BE2C75"/>
    <w:rsid w:val="00BE3ED0"/>
    <w:rsid w:val="00BE4AEE"/>
    <w:rsid w:val="00BE7A99"/>
    <w:rsid w:val="00BE7D7C"/>
    <w:rsid w:val="00BF0607"/>
    <w:rsid w:val="00BF0AD9"/>
    <w:rsid w:val="00BF3BB0"/>
    <w:rsid w:val="00BF3EE5"/>
    <w:rsid w:val="00BF5E44"/>
    <w:rsid w:val="00BF61DA"/>
    <w:rsid w:val="00C01E19"/>
    <w:rsid w:val="00C0393A"/>
    <w:rsid w:val="00C10F53"/>
    <w:rsid w:val="00C1126B"/>
    <w:rsid w:val="00C2723A"/>
    <w:rsid w:val="00C3267D"/>
    <w:rsid w:val="00C350BD"/>
    <w:rsid w:val="00C36189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24C9"/>
    <w:rsid w:val="00C73308"/>
    <w:rsid w:val="00C737CC"/>
    <w:rsid w:val="00C74F0F"/>
    <w:rsid w:val="00C82932"/>
    <w:rsid w:val="00C8324B"/>
    <w:rsid w:val="00C84558"/>
    <w:rsid w:val="00C86DAC"/>
    <w:rsid w:val="00C94C2F"/>
    <w:rsid w:val="00C95019"/>
    <w:rsid w:val="00C97FF9"/>
    <w:rsid w:val="00CA3F88"/>
    <w:rsid w:val="00CA4EEA"/>
    <w:rsid w:val="00CA6C0A"/>
    <w:rsid w:val="00CB6BB3"/>
    <w:rsid w:val="00CC12A7"/>
    <w:rsid w:val="00CC5442"/>
    <w:rsid w:val="00CC5EFA"/>
    <w:rsid w:val="00CD1CD2"/>
    <w:rsid w:val="00CD6B27"/>
    <w:rsid w:val="00CE02FC"/>
    <w:rsid w:val="00CE2543"/>
    <w:rsid w:val="00CE41FE"/>
    <w:rsid w:val="00CE7EDA"/>
    <w:rsid w:val="00CF36A3"/>
    <w:rsid w:val="00D002B4"/>
    <w:rsid w:val="00D01A9B"/>
    <w:rsid w:val="00D032C6"/>
    <w:rsid w:val="00D045C9"/>
    <w:rsid w:val="00D050BD"/>
    <w:rsid w:val="00D15F0C"/>
    <w:rsid w:val="00D171BE"/>
    <w:rsid w:val="00D20E5B"/>
    <w:rsid w:val="00D30E9A"/>
    <w:rsid w:val="00D33EA8"/>
    <w:rsid w:val="00D35AAF"/>
    <w:rsid w:val="00D365E3"/>
    <w:rsid w:val="00D36E7C"/>
    <w:rsid w:val="00D37452"/>
    <w:rsid w:val="00D40A00"/>
    <w:rsid w:val="00D42185"/>
    <w:rsid w:val="00D461D5"/>
    <w:rsid w:val="00D46902"/>
    <w:rsid w:val="00D52AAC"/>
    <w:rsid w:val="00D54A1A"/>
    <w:rsid w:val="00D54B7E"/>
    <w:rsid w:val="00D6463C"/>
    <w:rsid w:val="00D65612"/>
    <w:rsid w:val="00D65D32"/>
    <w:rsid w:val="00D67C9E"/>
    <w:rsid w:val="00D73489"/>
    <w:rsid w:val="00D74CD2"/>
    <w:rsid w:val="00D7561E"/>
    <w:rsid w:val="00D81D05"/>
    <w:rsid w:val="00D824B1"/>
    <w:rsid w:val="00D862AB"/>
    <w:rsid w:val="00D86946"/>
    <w:rsid w:val="00D87825"/>
    <w:rsid w:val="00D91B1F"/>
    <w:rsid w:val="00D9568F"/>
    <w:rsid w:val="00DA0004"/>
    <w:rsid w:val="00DA1859"/>
    <w:rsid w:val="00DA3CA4"/>
    <w:rsid w:val="00DA5D16"/>
    <w:rsid w:val="00DA6B59"/>
    <w:rsid w:val="00DB3005"/>
    <w:rsid w:val="00DB489D"/>
    <w:rsid w:val="00DB5A5E"/>
    <w:rsid w:val="00DB6056"/>
    <w:rsid w:val="00DB774C"/>
    <w:rsid w:val="00DC0FDE"/>
    <w:rsid w:val="00DD5E19"/>
    <w:rsid w:val="00DD5FFA"/>
    <w:rsid w:val="00DD7576"/>
    <w:rsid w:val="00DE0DDF"/>
    <w:rsid w:val="00DE3D93"/>
    <w:rsid w:val="00DE46C8"/>
    <w:rsid w:val="00DE6313"/>
    <w:rsid w:val="00DF0BAB"/>
    <w:rsid w:val="00DF2579"/>
    <w:rsid w:val="00DF5D24"/>
    <w:rsid w:val="00DF7587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2AAC"/>
    <w:rsid w:val="00E248FE"/>
    <w:rsid w:val="00E25385"/>
    <w:rsid w:val="00E273F9"/>
    <w:rsid w:val="00E41C11"/>
    <w:rsid w:val="00E43F2D"/>
    <w:rsid w:val="00E5582E"/>
    <w:rsid w:val="00E55911"/>
    <w:rsid w:val="00E56FE9"/>
    <w:rsid w:val="00E60509"/>
    <w:rsid w:val="00E61129"/>
    <w:rsid w:val="00E61FB2"/>
    <w:rsid w:val="00E62832"/>
    <w:rsid w:val="00E65BB3"/>
    <w:rsid w:val="00E65C15"/>
    <w:rsid w:val="00E7096E"/>
    <w:rsid w:val="00E70A33"/>
    <w:rsid w:val="00E713AE"/>
    <w:rsid w:val="00E75810"/>
    <w:rsid w:val="00E7621D"/>
    <w:rsid w:val="00E83CB5"/>
    <w:rsid w:val="00E84494"/>
    <w:rsid w:val="00EA4254"/>
    <w:rsid w:val="00EA4DFC"/>
    <w:rsid w:val="00EA6C2F"/>
    <w:rsid w:val="00EB523D"/>
    <w:rsid w:val="00EB5F97"/>
    <w:rsid w:val="00EC069E"/>
    <w:rsid w:val="00EC28BE"/>
    <w:rsid w:val="00EC2F47"/>
    <w:rsid w:val="00EC335A"/>
    <w:rsid w:val="00EC4D22"/>
    <w:rsid w:val="00ED204E"/>
    <w:rsid w:val="00ED7A1C"/>
    <w:rsid w:val="00EE36F1"/>
    <w:rsid w:val="00EE372D"/>
    <w:rsid w:val="00EE4D41"/>
    <w:rsid w:val="00EE507F"/>
    <w:rsid w:val="00EF12F1"/>
    <w:rsid w:val="00EF14C7"/>
    <w:rsid w:val="00EF1F78"/>
    <w:rsid w:val="00EF33DD"/>
    <w:rsid w:val="00EF3746"/>
    <w:rsid w:val="00EF3FF0"/>
    <w:rsid w:val="00EF6D71"/>
    <w:rsid w:val="00F03268"/>
    <w:rsid w:val="00F04AB9"/>
    <w:rsid w:val="00F050FB"/>
    <w:rsid w:val="00F06686"/>
    <w:rsid w:val="00F066AD"/>
    <w:rsid w:val="00F06803"/>
    <w:rsid w:val="00F07F4B"/>
    <w:rsid w:val="00F11280"/>
    <w:rsid w:val="00F16060"/>
    <w:rsid w:val="00F20A93"/>
    <w:rsid w:val="00F2657A"/>
    <w:rsid w:val="00F26722"/>
    <w:rsid w:val="00F37916"/>
    <w:rsid w:val="00F40567"/>
    <w:rsid w:val="00F435FB"/>
    <w:rsid w:val="00F500A8"/>
    <w:rsid w:val="00F50D15"/>
    <w:rsid w:val="00F56F29"/>
    <w:rsid w:val="00F61906"/>
    <w:rsid w:val="00F62A04"/>
    <w:rsid w:val="00F63A35"/>
    <w:rsid w:val="00F6470B"/>
    <w:rsid w:val="00F6678C"/>
    <w:rsid w:val="00F67585"/>
    <w:rsid w:val="00F719EF"/>
    <w:rsid w:val="00F7634C"/>
    <w:rsid w:val="00F77483"/>
    <w:rsid w:val="00F83FC5"/>
    <w:rsid w:val="00F9103F"/>
    <w:rsid w:val="00F929A8"/>
    <w:rsid w:val="00F94400"/>
    <w:rsid w:val="00F94D76"/>
    <w:rsid w:val="00F95D66"/>
    <w:rsid w:val="00F97F68"/>
    <w:rsid w:val="00FA0D66"/>
    <w:rsid w:val="00FA2787"/>
    <w:rsid w:val="00FA4CDA"/>
    <w:rsid w:val="00FB0DD2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50B6"/>
    <w:rsid w:val="00FD51C7"/>
    <w:rsid w:val="00FE0CBA"/>
    <w:rsid w:val="00FE28E3"/>
    <w:rsid w:val="00FE4696"/>
    <w:rsid w:val="00FF1035"/>
    <w:rsid w:val="00FF12C2"/>
    <w:rsid w:val="00FF27A3"/>
    <w:rsid w:val="00FF4AE6"/>
    <w:rsid w:val="00FF79BA"/>
    <w:rsid w:val="5D05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15A7C0D"/>
  <w15:docId w15:val="{617AB7BE-6143-47EB-B348-55F50955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20">
    <w:name w:val="Body Text 2"/>
    <w:basedOn w:val="a"/>
    <w:pPr>
      <w:widowControl/>
      <w:jc w:val="center"/>
    </w:pPr>
    <w:rPr>
      <w:sz w:val="24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widowControl/>
      <w:jc w:val="center"/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c">
    <w:name w:val="Table Grid"/>
    <w:basedOn w:val="a1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rPr>
      <w:sz w:val="24"/>
      <w:szCs w:val="24"/>
      <w:lang w:val="ru-RU" w:eastAsia="ru-RU" w:bidi="ar-SA"/>
    </w:rPr>
  </w:style>
  <w:style w:type="paragraph" w:customStyle="1" w:styleId="ad">
    <w:name w:val="Левая подпись"/>
    <w:basedOn w:val="a"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8">
    <w:name w:val="Заголовок Знак"/>
    <w:link w:val="a7"/>
    <w:rPr>
      <w:sz w:val="28"/>
    </w:rPr>
  </w:style>
  <w:style w:type="paragraph" w:customStyle="1" w:styleId="text1cl">
    <w:name w:val="text1cl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21">
    <w:name w:val="Основной текст (2)_"/>
    <w:link w:val="22"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2C633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C6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D286777F7F0E297F243F549CDAAB5E538BE8D9CB87E0DA6D18699078ABDE2DDE05193F5BZBq1K" TargetMode="External"/><Relationship Id="rId13" Type="http://schemas.openxmlformats.org/officeDocument/2006/relationships/hyperlink" Target="consultantplus://offline/ref=704C5DB2F63FA9245DF02D0574D36661DCEBAF399020D13370CE2C6ABAFCA7F12758D9035A64BB24F2F5DCAA51G0Z4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04C5DB2F63FA9245DF02D0574D36661DCEBA3349524D13370CE2C6ABAFCA7F12758D9035A64BB24F2F5DCAA51G0Z4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04C5DB2F63FA9245DF02D0574D36661DCEBAF399020D13370CE2C6ABAFCA7F12758D9035A64BB24F2F5DCAA51G0Z4C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04C5DB2F63FA9245DF02D0574D36661DCEBA3349524D13370CE2C6ABAFCA7F12758D9035A64BB24F2F5DCAA51G0Z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4C5DB2F63FA9245DF02D0574D36661DCEBAF399020D13370CE2C6ABAFCA7F12758D9035A64BB24F2F5DCAA51G0Z4C" TargetMode="External"/><Relationship Id="rId14" Type="http://schemas.openxmlformats.org/officeDocument/2006/relationships/hyperlink" Target="consultantplus://offline/ref=704C5DB2F63FA9245DF02D0574D36661DCEBA3349524D13370CE2C6ABAFCA7F12758D9035A64BB24F2F5DCAA51G0Z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16075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Пользователь</cp:lastModifiedBy>
  <cp:revision>48</cp:revision>
  <cp:lastPrinted>2023-12-25T08:30:00Z</cp:lastPrinted>
  <dcterms:created xsi:type="dcterms:W3CDTF">2023-12-19T06:53:00Z</dcterms:created>
  <dcterms:modified xsi:type="dcterms:W3CDTF">2023-12-25T09:11:00Z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E792D1AA9F124B5E869E0A70AEB53871_12</vt:lpwstr>
  </property>
</Properties>
</file>